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Questrial" w:cs="Questrial" w:eastAsia="Questrial" w:hAnsi="Quest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Questrial" w:cs="Questrial" w:eastAsia="Questrial" w:hAnsi="Quest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4"/>
          <w:szCs w:val="24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both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Eu, _______________________________________________________________, inscrito sob o CPF_________________________________, declaro que a(s) cópia(s) discriminada(s) abaixo, apresentada(s) neste edital de seleção, contem(êm) informação(ões) verídica(s). 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both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both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(     ) diploma do curso de graduação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both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(     ) diploma/ certificado do curso de pós-graduação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(     ) declaração de conclusão do curso de graduação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(     ) declaração de conclusão do curso de pós-graduação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(     ) documento de revalidação de diploma - titulação obtida fora do país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Declaro, também, que sou conhecedor dos termos descritos na Lei 13.726/2018: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Questrial" w:cs="Questrial" w:eastAsia="Questrial" w:hAnsi="Quest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highlight w:val="white"/>
          <w:rtl w:val="0"/>
        </w:rPr>
        <w:t xml:space="preserve">“Art. 3º - Na relação dos órgãos e entidades dos Poderes da União, dos Estados, do Distrito Federal e dos Municípios com o cidadão, é dispensada a exigência de: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Questrial" w:cs="Questrial" w:eastAsia="Questrial" w:hAnsi="Quest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Questrial" w:cs="Questrial" w:eastAsia="Questrial" w:hAnsi="Quest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highlight w:val="white"/>
          <w:rtl w:val="0"/>
        </w:rPr>
        <w:t xml:space="preserve">II – autenticação de cópia de documento, (...)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Questrial" w:cs="Questrial" w:eastAsia="Questrial" w:hAnsi="Quest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both"/>
        <w:rPr>
          <w:rFonts w:ascii="Questrial" w:cs="Questrial" w:eastAsia="Questrial" w:hAnsi="Questrial"/>
          <w:i w:val="1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highlight w:val="white"/>
          <w:rtl w:val="0"/>
        </w:rPr>
        <w:t xml:space="preserve">§2º -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br w:type="textWrapping"/>
      </w: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___________________, _____ de ________________ de ______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        (município)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br w:type="textWrapping"/>
      </w: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br w:type="textWrapping"/>
      </w: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                                  ( 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0" distT="0" distL="0" distR="0">
          <wp:extent cx="704850" cy="876300"/>
          <wp:effectExtent b="0" l="0" r="0" t="0"/>
          <wp:docPr descr="C:\Users\acaroline\Downloads\logo_governo_pb.png" id="15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Questrial" w:cs="Questrial" w:eastAsia="Questrial" w:hAnsi="Questrial"/>
      </w:rPr>
    </w:pPr>
    <w:r w:rsidDel="00000000" w:rsidR="00000000" w:rsidRPr="00000000">
      <w:rPr>
        <w:rFonts w:ascii="Questrial" w:cs="Questrial" w:eastAsia="Questrial" w:hAnsi="Questrial"/>
        <w:b w:val="1"/>
        <w:color w:val="000000"/>
        <w:sz w:val="24"/>
        <w:szCs w:val="24"/>
        <w:rtl w:val="0"/>
      </w:rPr>
      <w:t xml:space="preserve">ANEXO </w:t>
    </w:r>
    <w:r w:rsidDel="00000000" w:rsidR="00000000" w:rsidRPr="00000000">
      <w:rPr>
        <w:rFonts w:ascii="Questrial" w:cs="Questrial" w:eastAsia="Questrial" w:hAnsi="Questrial"/>
        <w:b w:val="1"/>
        <w:sz w:val="24"/>
        <w:szCs w:val="24"/>
        <w:rtl w:val="0"/>
      </w:rPr>
      <w:t xml:space="preserve">VII</w:t>
    </w:r>
    <w:r w:rsidDel="00000000" w:rsidR="00000000" w:rsidRPr="00000000">
      <w:rPr>
        <w:rFonts w:ascii="Questrial" w:cs="Questrial" w:eastAsia="Questrial" w:hAnsi="Questrial"/>
        <w:b w:val="1"/>
        <w:color w:val="000000"/>
        <w:sz w:val="24"/>
        <w:szCs w:val="24"/>
        <w:rtl w:val="0"/>
      </w:rPr>
      <w:t xml:space="preserve"> – Modelo de Declaração de Autenticidade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-123817</wp:posOffset>
          </wp:positionV>
          <wp:extent cx="620395" cy="758825"/>
          <wp:effectExtent b="0" l="0" r="0" t="0"/>
          <wp:wrapSquare wrapText="bothSides" distB="0" distT="0" distL="114300" distR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rsid w:val="005538C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rsid w:val="005538C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A76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A762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V2obGJ7G3+k+Hi9TSPLJeQVO6g==">CgMxLjA4AHIhMUQ5ZTB2cWVlbENXdzktZmt2Ym1DSkF4WENzVWZwcWI1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2019-08-08T19:33:00Z</dcterms:created>
  <dc:creator>Marianna Bernstein</dc:creator>
</cp:coreProperties>
</file>